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/>
        <w:t>Утверждаю:</w:t>
      </w:r>
    </w:p>
    <w:p>
      <w:pPr>
        <w:pStyle w:val="Normal"/>
        <w:jc w:val="right"/>
        <w:rPr>
          <w:b/>
          <w:b/>
        </w:rPr>
      </w:pPr>
      <w:r>
        <w:rPr/>
        <w:t xml:space="preserve">Директор  МБУК «Усть-Ницинский </w:t>
      </w:r>
    </w:p>
    <w:p>
      <w:pPr>
        <w:pStyle w:val="Normal"/>
        <w:jc w:val="right"/>
        <w:rPr>
          <w:b/>
          <w:b/>
        </w:rPr>
      </w:pPr>
      <w:r>
        <w:rPr/>
        <w:t xml:space="preserve"> </w:t>
      </w:r>
      <w:r>
        <w:rPr>
          <w:sz w:val="24"/>
          <w:szCs w:val="24"/>
        </w:rPr>
        <w:t>к</w:t>
      </w:r>
      <w:r>
        <w:rPr/>
        <w:t>ультурно-досуговый  центр»</w:t>
      </w:r>
    </w:p>
    <w:p>
      <w:pPr>
        <w:pStyle w:val="Normal"/>
        <w:jc w:val="right"/>
        <w:rPr>
          <w:b/>
          <w:b/>
        </w:rPr>
      </w:pPr>
      <w:r>
        <w:rPr/>
        <w:t xml:space="preserve">Усть-Ницинского  сельского  поселения  </w:t>
      </w:r>
    </w:p>
    <w:p>
      <w:pPr>
        <w:pStyle w:val="Normal"/>
        <w:jc w:val="right"/>
        <w:rPr>
          <w:b/>
          <w:b/>
        </w:rPr>
      </w:pPr>
      <w:r>
        <w:rPr/>
        <w:t>_____________________Дорошенко С.А.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10  января  2022  года                                                                                                                                                           </w:t>
      </w:r>
    </w:p>
    <w:p>
      <w:pPr>
        <w:pStyle w:val="Normal"/>
        <w:ind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>
      <w:pPr>
        <w:pStyle w:val="Normal"/>
        <w:ind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Спортивно-массовых мероприятий</w:t>
      </w:r>
    </w:p>
    <w:p>
      <w:pPr>
        <w:pStyle w:val="Normal"/>
        <w:ind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МБУК «Усть-Ницинский  культурно-досуговый центр» </w:t>
      </w:r>
    </w:p>
    <w:p>
      <w:pPr>
        <w:pStyle w:val="Normal"/>
        <w:ind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Усть-Ницинского  сельского  поселения</w:t>
      </w:r>
    </w:p>
    <w:p>
      <w:pPr>
        <w:pStyle w:val="Normal"/>
        <w:ind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Слободо-Туринского муниципального района</w:t>
      </w:r>
    </w:p>
    <w:p>
      <w:pPr>
        <w:pStyle w:val="Normal"/>
        <w:ind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tbl>
      <w:tblPr>
        <w:tblStyle w:val="a3"/>
        <w:tblpPr w:vertAnchor="text" w:horzAnchor="page" w:leftFromText="180" w:rightFromText="180" w:tblpX="102" w:tblpY="559"/>
        <w:tblW w:w="135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4"/>
        <w:gridCol w:w="1531"/>
        <w:gridCol w:w="5114"/>
        <w:gridCol w:w="1245"/>
        <w:gridCol w:w="1815"/>
        <w:gridCol w:w="3165"/>
      </w:tblGrid>
      <w:tr>
        <w:trPr>
          <w:trHeight w:val="628" w:hRule="atLeast"/>
        </w:trPr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Вид спорта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Сроки проведения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Ответственный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Место проведения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Волейбол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Рождественский турнир по волейболу, среди мужских и женских команд посвященный памяти А.И. Зобнина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03.01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Лыжные гонки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Лыжня России – 202</w:t>
            </w:r>
            <w:r>
              <w:rPr>
                <w:rFonts w:eastAsia="Times New Roman" w:cs="Times New Roman"/>
                <w:b/>
                <w:bCs/>
                <w:kern w:val="0"/>
                <w:lang w:val="en-US" w:eastAsia="ru-RU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12 февраля 2022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По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Населенные  пункты  Усть-Ницинского  сельского  поселения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Волейбол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Times New Roman" w:cs="Times New Roman"/>
                <w:bCs/>
                <w:kern w:val="0"/>
                <w:shd w:fill="FFFFFF" w:val="clear"/>
                <w:lang w:val="ru-RU" w:eastAsia="ru-RU" w:bidi="ar-SA"/>
              </w:rPr>
              <w:t>Открытый</w:t>
            </w:r>
            <w:r>
              <w:rPr>
                <w:rStyle w:val="Appleconvertedspace"/>
                <w:rFonts w:eastAsia="Times New Roman" w:cs="Times New Roman"/>
                <w:kern w:val="0"/>
                <w:shd w:fill="FFFFFF" w:val="clear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bCs/>
                <w:kern w:val="0"/>
                <w:shd w:fill="FFFFFF" w:val="clear"/>
                <w:lang w:val="ru-RU" w:eastAsia="ru-RU" w:bidi="ar-SA"/>
              </w:rPr>
              <w:t>турнир Слободо-Туринского района</w:t>
            </w:r>
            <w:r>
              <w:rPr>
                <w:rStyle w:val="Appleconvertedspace"/>
                <w:rFonts w:eastAsia="Times New Roman" w:cs="Times New Roman"/>
                <w:kern w:val="0"/>
                <w:shd w:fill="FFFFFF" w:val="clear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shd w:fill="FFFFFF" w:val="clear"/>
                <w:lang w:val="ru-RU" w:eastAsia="ru-RU" w:bidi="ar-SA"/>
              </w:rPr>
              <w:t>по</w:t>
            </w:r>
            <w:r>
              <w:rPr>
                <w:rStyle w:val="Appleconvertedspace"/>
                <w:rFonts w:eastAsia="Times New Roman" w:cs="Times New Roman"/>
                <w:kern w:val="0"/>
                <w:shd w:fill="FFFFFF" w:val="clear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bCs/>
                <w:kern w:val="0"/>
                <w:shd w:fill="FFFFFF" w:val="clear"/>
                <w:lang w:val="ru-RU" w:eastAsia="ru-RU" w:bidi="ar-SA"/>
              </w:rPr>
              <w:t>волейболу</w:t>
            </w:r>
            <w:r>
              <w:rPr>
                <w:rFonts w:eastAsia="Times New Roman" w:cs="Times New Roman"/>
                <w:kern w:val="0"/>
                <w:shd w:fill="FFFFFF" w:val="clear"/>
                <w:lang w:val="ru-RU" w:eastAsia="ru-RU" w:bidi="ar-SA"/>
              </w:rPr>
              <w:t>, среди школьников посвященный</w:t>
            </w:r>
            <w:r>
              <w:rPr>
                <w:rStyle w:val="Appleconvertedspace"/>
                <w:rFonts w:eastAsia="Times New Roman" w:cs="Times New Roman"/>
                <w:kern w:val="0"/>
                <w:shd w:fill="FFFFFF" w:val="clear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bCs/>
                <w:kern w:val="0"/>
                <w:shd w:fill="FFFFFF" w:val="clear"/>
                <w:lang w:val="ru-RU" w:eastAsia="ru-RU" w:bidi="ar-SA"/>
              </w:rPr>
              <w:t>Дню рождения</w:t>
            </w:r>
            <w:r>
              <w:rPr>
                <w:rStyle w:val="Appleconvertedspace"/>
                <w:rFonts w:eastAsia="Times New Roman" w:cs="Times New Roman"/>
                <w:kern w:val="0"/>
                <w:shd w:fill="FFFFFF" w:val="clear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bCs/>
                <w:kern w:val="0"/>
                <w:shd w:fill="FFFFFF" w:val="clear"/>
                <w:lang w:val="ru-RU" w:eastAsia="ru-RU" w:bidi="ar-SA"/>
              </w:rPr>
              <w:t>волейбола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Согласно графику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Стрельба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Первенство района по стрельбе из пневматических винтовок «Юный снайпер»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12.02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(по 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Настольный теннис, Волейбол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Спартакиада среди работающей молодежи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23.02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Лыжные гонки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Районные соревнования по лыжным гонкам на приз Героя СССР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П.С. Шанаурина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26.02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Усть-Ницинское с/п,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с. Усть-Ницинское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лыжная трасса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Лыжные гонки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Районные соревнования по лыжным гонкам на приз Героя СССР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Г.П. Сабурова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05.03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Слободо-Туринское с/п,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 Туринская Слобода лыжная трасса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Мини-футбол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Первенство района по мини-футболу среди мужских команд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Март-апрель по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Слободо-Туринская 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Лыжные гонки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Закрытие зимнего сезона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(лыжные эстафеты)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12.03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Усть-Ницинское  сельское  поселение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Населенные  пункты  Усть-Ницинского  сельского  поселения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Лыжные гонки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Районный лыжный марафон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19.03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 Туринская Слобода лыжная трасса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Настольный теннис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Районные соревнования по настольному теннису, посвященный памяти И.В. Ефремова (Муниципальный этап Всероссийских спортивных игр школьников «Президентские спортивные игры»)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10.04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Слободо-Туринская 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Армспорт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Районный турнир по армспорту среди мужчин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Слободо-Туринская 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Легкая атлетика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Весенний кросс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16.04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Слободо-Туринское с/п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 Туринская Слобода стадион СОШ №2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Легкая атлетика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Уральский региональный марафон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23.04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МР,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ДЮСШ, ГАУ СПО «СТАЭТ»,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Слободо-Туринское с/п,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с.Туринская Слобода, дороги местного значения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сельского поселения, дороги регионального заначения, старт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="0" w:after="0"/>
              <w:ind w:left="0" w:hanging="0"/>
              <w:jc w:val="center"/>
              <w:outlineLvl w:val="2"/>
              <w:rPr>
                <w:bCs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площадь «Коммунаров» - улица Октябрьская – улица Советская – улица Школьная – развилка АЗС «Газпромнефть» - улица Ленина -  финиш площадь «Коммунаров».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Стрельба пулевая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Районный турнир по стрельбе из МК винтовки или ПВ, Памяти В.Г. Кукарских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ИП «Кукарских»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Слободо-Туринская 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Легкая атлетика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Районная л/атлетическая эстафета на приз газеты «Коммунар»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01.05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редакция газеты «Коммунар»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с.Туринская Слобода, дороги местного значения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сельского поселения, старт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площадь «Коммунаров» - улица Первомайская-улица Октябрьская, финиш площадь «Коммунаров».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Волейбол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Районный турнир по волейболу среди мужских и женских команд,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посвященный памяти А.В. Баранова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02.05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Слободо-Туринская 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Легкая атлетика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Л/атлетический пробег  посвященный 77 - годовщине Победы в Великой Отечественной Войне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08.05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Усть-Ницинское  сельское  поселение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Населенные  пункты  Усть-Ницинского  сельского  поселения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Велоспорт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Велогонка посвященная       77 - годовщине Победы в Великой Отечественной Войне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09.05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Усть-Ницинское  сельское  поселение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Дороги местного значения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="0" w:after="0"/>
              <w:ind w:left="0" w:hanging="0"/>
              <w:jc w:val="center"/>
              <w:outlineLvl w:val="2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Футбол</w:t>
            </w:r>
          </w:p>
        </w:tc>
        <w:tc>
          <w:tcPr>
            <w:tcW w:w="51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Поселенческие  соревнования  по  футболу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21.05.2022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Усть-Ницинское  сельское  поселение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с.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Усть-Ницинское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школьный 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стадион</w:t>
            </w:r>
          </w:p>
        </w:tc>
      </w:tr>
      <w:tr>
        <w:trPr>
          <w:trHeight w:val="1413" w:hRule="atLeast"/>
        </w:trPr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Легкая атлетика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Районный л\атлетический турнир, посвященный Дню молодежи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25.06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МОС, 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с.Туринская Слобода центральный стадион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положению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Спортивная комплексная программа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 Дню села Туринская Слобода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Усть-Ницинское сельское  поселение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с.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Усть-Ницинское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школьный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стадион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Велоспорт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Районная велогонка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01.07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Дороги местного значения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положению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Молодежная спортивная эстафета на кубок Главы Слободо-Туринского МР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МОС,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с.Туринская Слобода центральный стадион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Футбол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Чемпионат района по футболу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Согласно графику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с.Туринская Слобода центральный стадион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положению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Комплексная спортивная программа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 Дню физкультурника,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13.08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с.Туринская Слобода центральный стадион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Гиревой спорт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Районный турнир по гиревому спорту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Слободо-Туринская 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Легкая атлетика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«Кросс Наций – 2022»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положению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17.09.2022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Усть-Ницинское сельское  поселение,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Населенные  пункты  Усть-Ницинского  сельского  поселения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Легкая атлетика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Районный л/атлетический пробег,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посвященный памяти Героя СССР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Ф.С. Попкова.(Муниципальный этап Всероссийских спортивных игр школьников «Президентские спортивные игры»)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24.09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Усть-Ницинского с\п,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с.Краснослободское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Настольный теннис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Первенство по настольному теннису среди старших и средних школьников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01.10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Краснослободский  ДК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Волейбол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Первенство по волейболу среди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коллективов  Усть-Ницинского  сельского  поселения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22.10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Краснослободский  ДК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Волейбол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Первенство о волейболу среди мужских и женских команд,посвященное Дню рождения комсомола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29.10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Краснослободский  ДК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Шашки, шахматы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Абсолютное первенство района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шашкам, шахматам среди школьников и взрослых посвященное Дню народного единства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04.11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Краснослободский  ДК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Настольный теннис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Чемпионат  по настольному теннису среди мужчин и женщин посвященное Дню народного единства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04.11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Краснослободский  ДК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Волейбол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Первенство района по волейболу среди мужских и женских команд на приз Г.П. Сабурова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12.11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Слободо-Туринского с/п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Слободо-Туринская 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Волейбол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Кубок района по волейболу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среди мужских команд,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посвященный памяти Н.М.Чигирчакова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26.11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Усть-Ницинское с/п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с. Краснослободское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Лыжные гонки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Открытие зимнего сезона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Лыжные эстафеты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03.12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МКУК ЦКР,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ДЮСШ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 Туринская Слобода лыжная трасса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 согласованию)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Лыжные гонки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Открытое первенство , посвященное памяти Героев России Велижанина С.А.,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10.12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д.Ермакова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Лыжные гонки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Районная новогодняя лыжная гонка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24.12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Населенные  пункты  Усть-Ницинского  сельского  поселения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Шашки, шахматы,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Новогодний турнир по шашкам, шахматам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24.12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Населенные  пункты  Усть-Ницинского  сельского  поселения</w:t>
            </w:r>
          </w:p>
        </w:tc>
      </w:tr>
      <w:tr>
        <w:trPr>
          <w:trHeight w:val="381" w:hRule="atLeast"/>
        </w:trPr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Мини-футбол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Новогодний турнир по мини-футболу среди школьников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с.Краснослободское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 положению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Зимняя спартакиада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среди лиц с ограниченными возможностями здоровья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с.Краснослободское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 положению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Летняя спартакиада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среди лиц с ограниченными возможностями здоровья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с.Краснослободское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44</w:t>
            </w:r>
          </w:p>
        </w:tc>
        <w:tc>
          <w:tcPr>
            <w:tcW w:w="1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 положению</w:t>
            </w:r>
          </w:p>
        </w:tc>
        <w:tc>
          <w:tcPr>
            <w:tcW w:w="5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Спартакиады среди трудовых коллективов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Усть-Ницинского  сельского  поселения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 2022 году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Согласно положению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МБУК «Усть-Ницинский  КДЦ»</w:t>
            </w:r>
          </w:p>
        </w:tc>
        <w:tc>
          <w:tcPr>
            <w:tcW w:w="3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с.Краснослободское</w:t>
            </w:r>
          </w:p>
        </w:tc>
      </w:tr>
    </w:tbl>
    <w:p>
      <w:pPr>
        <w:pStyle w:val="Normal"/>
        <w:ind w:hanging="851"/>
        <w:jc w:val="center"/>
        <w:rPr>
          <w:b/>
          <w:b/>
          <w:sz w:val="28"/>
          <w:szCs w:val="28"/>
        </w:rPr>
      </w:pPr>
      <w:r/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</w:t>
      </w:r>
    </w:p>
    <w:sectPr>
      <w:headerReference w:type="default" r:id="rId2"/>
      <w:type w:val="nextPage"/>
      <w:pgSz w:orient="landscape" w:w="16838" w:h="11906"/>
      <w:pgMar w:left="1701" w:right="282" w:header="0" w:top="113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left="-15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147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6695d"/>
    <w:rPr/>
  </w:style>
  <w:style w:type="character" w:styleId="Style14" w:customStyle="1">
    <w:name w:val="Текст выноски Знак"/>
    <w:basedOn w:val="DefaultParagraphFont"/>
    <w:link w:val="a4"/>
    <w:qFormat/>
    <w:rsid w:val="00d94e59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qFormat/>
    <w:rsid w:val="00137df6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137df6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qFormat/>
    <w:rsid w:val="00d94e59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rsid w:val="00137df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rsid w:val="00137df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518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D8158-3FAC-4A17-AF7B-B9225E77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LibreOffice/7.1.4.2$Windows_X86_64 LibreOffice_project/a529a4fab45b75fefc5b6226684193eb000654f6</Application>
  <AppVersion>15.0000</AppVersion>
  <Pages>2</Pages>
  <Words>997</Words>
  <Characters>7140</Characters>
  <CharactersWithSpaces>8099</CharactersWithSpaces>
  <Paragraphs>370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2022-01-10T06:42:00Z</dcterms:created>
  <dc:creator>user</dc:creator>
  <dc:description/>
  <dc:language>ru-RU</dc:language>
  <cp:lastModifiedBy/>
  <cp:lastPrinted>2022-02-03T12:39:00Z</cp:lastPrinted>
  <dcterms:modified xsi:type="dcterms:W3CDTF">2022-02-03T13:01:45Z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